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C4A0" w14:textId="0040C104" w:rsidR="002D5FFA" w:rsidRDefault="002D5FFA">
      <w:pPr>
        <w:rPr>
          <w:lang w:val="en-US"/>
        </w:rPr>
      </w:pPr>
      <w:r w:rsidRPr="002D5FFA">
        <w:rPr>
          <w:lang w:val="en-US"/>
        </w:rPr>
        <w:t>Description</w:t>
      </w:r>
    </w:p>
    <w:p w14:paraId="755BC517" w14:textId="77777777" w:rsidR="002D5FFA" w:rsidRDefault="002D5FFA" w:rsidP="002D5FFA">
      <w:hyperlink r:id="rId7" w:tgtFrame="_blank" w:tooltip="Originele URL: https://www.uu.nl/staff/JPFlores. Klik of tik als u deze koppeling vertrouwt." w:history="1">
        <w:r>
          <w:rPr>
            <w:rStyle w:val="Hyperlink"/>
            <w:rFonts w:ascii="inherit" w:hAnsi="inherit"/>
            <w:color w:val="954F72"/>
            <w:sz w:val="22"/>
            <w:szCs w:val="22"/>
            <w:bdr w:val="none" w:sz="0" w:space="0" w:color="auto" w:frame="1"/>
            <w:lang w:val="en-US"/>
          </w:rPr>
          <w:t>Dr. Jacques P. Flores Dourojeanni</w:t>
        </w:r>
      </w:hyperlink>
      <w:r>
        <w:rPr>
          <w:rStyle w:val="apple-converted-space"/>
          <w:rFonts w:ascii="Calibri" w:hAnsi="Calibri"/>
          <w:color w:val="0563C1"/>
          <w:sz w:val="22"/>
          <w:szCs w:val="22"/>
          <w:u w:val="singl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will discuss the basic principles of the GDPR and how they apply to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k8hln33gi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research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xqt0w68v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data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. The workshop aims to explain how one can become compliant whilst collecting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u0mn0c0i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personal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xqt0w68v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data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, taking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45y1wf5wq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in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to account the derogations that exist for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k8hln33gi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research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purposes.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45y1wf5wq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In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this workshop you will learn to recognize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u0mn0c0i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personal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and sensitive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u0mn0c0i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personal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xqt0w68v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data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, understand the legal basis for collection, as well as how to formulate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45y1wf5wq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in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formed consent forms. Furthermore, this workshop also covers diverse security and privacy measures that can be taken to protect the privacy of your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xqt0w68v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data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subjects. These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45y1wf5wq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in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clude pseudonymization, anonymization and encryption amongst others.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br/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br/>
        <w:t>Jacques Flores Dourojeanni is a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k8hln33gi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research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xqt0w68vf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data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management consultant at Utrecht University and a Certified</w:t>
      </w:r>
      <w:r>
        <w:rPr>
          <w:rStyle w:val="apple-converted-space"/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 </w:t>
      </w:r>
      <w:r>
        <w:rPr>
          <w:rStyle w:val="mark45y1wf5wq"/>
          <w:rFonts w:ascii="inherit" w:hAnsi="inherit"/>
          <w:color w:val="201F1E"/>
          <w:sz w:val="22"/>
          <w:szCs w:val="22"/>
          <w:bdr w:val="none" w:sz="0" w:space="0" w:color="auto" w:frame="1"/>
          <w:lang w:val="en-US"/>
        </w:rPr>
        <w:t>in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US"/>
        </w:rPr>
        <w:t>formation Privacy Professional (CIPP/E).</w:t>
      </w:r>
    </w:p>
    <w:p w14:paraId="4F39656F" w14:textId="77777777" w:rsidR="002D5FFA" w:rsidRPr="002D5FFA" w:rsidRDefault="002D5FFA"/>
    <w:p w14:paraId="4B070953" w14:textId="77777777" w:rsidR="002D5FFA" w:rsidRPr="002D5FFA" w:rsidRDefault="002D5FFA">
      <w:pPr>
        <w:rPr>
          <w:lang w:val="en-US"/>
        </w:rPr>
      </w:pPr>
    </w:p>
    <w:p w14:paraId="07B39D4F" w14:textId="77777777" w:rsidR="002D5FFA" w:rsidRPr="002D5FFA" w:rsidRDefault="002D5FFA">
      <w:pPr>
        <w:rPr>
          <w:lang w:val="en-US"/>
        </w:rPr>
      </w:pPr>
    </w:p>
    <w:p w14:paraId="7C034426" w14:textId="67FD9E6D" w:rsidR="002242A8" w:rsidRDefault="002D5FFA">
      <w:r w:rsidRPr="002D5FFA">
        <w:rPr>
          <w:lang w:val="en-US"/>
        </w:rPr>
        <w:t xml:space="preserve">Link </w:t>
      </w:r>
      <w:hyperlink r:id="rId8" w:history="1">
        <w:r w:rsidRPr="00847C85">
          <w:rPr>
            <w:rStyle w:val="Hyperlink"/>
          </w:rPr>
          <w:t>https://web.microsoftstream.com/video/ebcea85d-4292-4fab-a592-dc576b0cb4b8</w:t>
        </w:r>
      </w:hyperlink>
    </w:p>
    <w:p w14:paraId="7CE865B5" w14:textId="77777777" w:rsidR="002D5FFA" w:rsidRDefault="002D5FFA"/>
    <w:sectPr w:rsidR="002D5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A8"/>
    <w:rsid w:val="002242A8"/>
    <w:rsid w:val="002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D18EDB"/>
  <w15:chartTrackingRefBased/>
  <w15:docId w15:val="{72932910-ACE8-284D-AE41-D281C7A8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F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D5FFA"/>
  </w:style>
  <w:style w:type="character" w:customStyle="1" w:styleId="markk8hln33gi">
    <w:name w:val="markk8hln33gi"/>
    <w:basedOn w:val="DefaultParagraphFont"/>
    <w:rsid w:val="002D5FFA"/>
  </w:style>
  <w:style w:type="character" w:customStyle="1" w:styleId="markxqt0w68vf">
    <w:name w:val="markxqt0w68vf"/>
    <w:basedOn w:val="DefaultParagraphFont"/>
    <w:rsid w:val="002D5FFA"/>
  </w:style>
  <w:style w:type="character" w:customStyle="1" w:styleId="marku0mn0c0if">
    <w:name w:val="marku0mn0c0if"/>
    <w:basedOn w:val="DefaultParagraphFont"/>
    <w:rsid w:val="002D5FFA"/>
  </w:style>
  <w:style w:type="character" w:customStyle="1" w:styleId="mark45y1wf5wq">
    <w:name w:val="mark45y1wf5wq"/>
    <w:basedOn w:val="DefaultParagraphFont"/>
    <w:rsid w:val="002D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ebcea85d-4292-4fab-a592-dc576b0cb4b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ur03.safelinks.protection.outlook.com/?url=https%3A%2F%2Fwww.uu.nl%2Fstaff%2FJPFlores&amp;data=04%7C01%7C%7C1b224ee8c5504ebf132308d891da5ad2%7C27d137e5761f4dc1af88d26430abb18f%7C0%7C0%7C637419714294122693%7CUnknown%7CTWFpbGZsb3d8eyJWIjoiMC4wLjAwMDAiLCJQIjoiV2luMzIiLCJBTiI6Ik1haWwiLCJXVCI6Mn0%3D%7C1000&amp;sdata=56M6na5frK2hzDVnn0YG9Zj8zvarxZd22fBNMj68Lbs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E56ECCA065F43A0B4168E0E18C033" ma:contentTypeVersion="12" ma:contentTypeDescription="Create a new document." ma:contentTypeScope="" ma:versionID="1675cb1cb15f797588033310161a0969">
  <xsd:schema xmlns:xsd="http://www.w3.org/2001/XMLSchema" xmlns:xs="http://www.w3.org/2001/XMLSchema" xmlns:p="http://schemas.microsoft.com/office/2006/metadata/properties" xmlns:ns2="46cdfb94-ca29-44c8-a129-573923a95e76" xmlns:ns3="c72a10ce-1653-440f-aaec-13ff65ce3e13" targetNamespace="http://schemas.microsoft.com/office/2006/metadata/properties" ma:root="true" ma:fieldsID="862ecda523abf1259f549a02fa83fcc6" ns2:_="" ns3:_="">
    <xsd:import namespace="46cdfb94-ca29-44c8-a129-573923a95e76"/>
    <xsd:import namespace="c72a10ce-1653-440f-aaec-13ff65ce3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fb94-ca29-44c8-a129-573923a9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a10ce-1653-440f-aaec-13ff65ce3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8366F-6205-4E1B-99F0-26279066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fb94-ca29-44c8-a129-573923a95e76"/>
    <ds:schemaRef ds:uri="c72a10ce-1653-440f-aaec-13ff65ce3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4290B-2484-4F6E-B5B9-E0058D078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03710-75CD-4012-BB12-C6835C14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Grus, Lucas</dc:creator>
  <cp:keywords/>
  <dc:description/>
  <cp:lastModifiedBy>Grus, Lucas</cp:lastModifiedBy>
  <cp:revision>2</cp:revision>
  <dcterms:created xsi:type="dcterms:W3CDTF">2021-01-13T08:28:00Z</dcterms:created>
  <dcterms:modified xsi:type="dcterms:W3CDTF">2021-03-30T13:29:00Z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0x0101007ECE56ECCA065F43A0B4168E0E18C033</vt:lpwstr>
  </property>
</Properties>
</file>