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17C2" w14:textId="4CE6D49A" w:rsidR="00AB1866" w:rsidRPr="00E456D0" w:rsidRDefault="00AB1866" w:rsidP="00BD64A2">
      <w:pPr>
        <w:pStyle w:val="Heading1"/>
        <w:jc w:val="center"/>
        <w:rPr>
          <w:rFonts w:ascii="Verdana" w:hAnsi="Verdana"/>
          <w:lang w:val="en-GB"/>
        </w:rPr>
      </w:pPr>
      <w:r w:rsidRPr="00E456D0">
        <w:rPr>
          <w:rFonts w:ascii="Verdana" w:hAnsi="Verdana"/>
        </w:rPr>
        <w:t>D</w:t>
      </w:r>
      <w:bookmarkStart w:id="0" w:name="_GoBack"/>
      <w:bookmarkEnd w:id="0"/>
      <w:r w:rsidRPr="00E456D0">
        <w:rPr>
          <w:rFonts w:ascii="Verdana" w:hAnsi="Verdana"/>
        </w:rPr>
        <w:t>ata Management Plan</w:t>
      </w:r>
      <w:r w:rsidRPr="00E456D0" w:rsidDel="00B02120">
        <w:rPr>
          <w:rFonts w:ascii="Verdana" w:hAnsi="Verdana"/>
        </w:rPr>
        <w:t xml:space="preserve"> </w:t>
      </w:r>
      <w:r w:rsidRPr="00E456D0">
        <w:rPr>
          <w:rFonts w:ascii="Verdana" w:hAnsi="Verdana"/>
        </w:rPr>
        <w:br/>
        <w:t>Section Communication, Philosophy and Technology</w:t>
      </w:r>
    </w:p>
    <w:p w14:paraId="04CA1EC9" w14:textId="77777777" w:rsidR="00AB1866" w:rsidRPr="00E456D0" w:rsidRDefault="00AB1866" w:rsidP="00AB1866">
      <w:pPr>
        <w:jc w:val="center"/>
        <w:rPr>
          <w:rFonts w:ascii="Verdana" w:hAnsi="Verdana"/>
          <w:b/>
          <w:spacing w:val="-1"/>
          <w:lang w:val="en-GB"/>
        </w:rPr>
      </w:pPr>
    </w:p>
    <w:p w14:paraId="590BA610" w14:textId="0088A390" w:rsidR="00AB1866" w:rsidRPr="00E456D0" w:rsidRDefault="00AA1B66" w:rsidP="00AB1866">
      <w:pPr>
        <w:jc w:val="center"/>
        <w:rPr>
          <w:rFonts w:ascii="Verdana" w:hAnsi="Verdana"/>
          <w:b/>
          <w:spacing w:val="-1"/>
          <w:lang w:val="en-GB"/>
        </w:rPr>
      </w:pPr>
      <w:r w:rsidRPr="00E456D0">
        <w:rPr>
          <w:rFonts w:ascii="Verdana" w:hAnsi="Verdana"/>
          <w:b/>
          <w:spacing w:val="-1"/>
          <w:lang w:val="en-GB"/>
        </w:rPr>
        <w:t>Version 041120</w:t>
      </w:r>
    </w:p>
    <w:p w14:paraId="2EEE9F48" w14:textId="77777777" w:rsidR="00AB1866" w:rsidRPr="00E456D0" w:rsidRDefault="00AB1866" w:rsidP="00AB1866">
      <w:pPr>
        <w:rPr>
          <w:rFonts w:ascii="Verdana" w:hAnsi="Verdana"/>
          <w:spacing w:val="-1"/>
          <w:lang w:val="en-GB"/>
        </w:rPr>
      </w:pPr>
    </w:p>
    <w:p w14:paraId="13614AE6" w14:textId="77777777" w:rsidR="00AB1866" w:rsidRPr="00E456D0" w:rsidRDefault="00AB1866" w:rsidP="00AB1866">
      <w:pPr>
        <w:rPr>
          <w:rFonts w:ascii="Verdana" w:hAnsi="Verdana"/>
          <w:i/>
          <w:spacing w:val="-1"/>
          <w:lang w:val="en-GB"/>
        </w:rPr>
      </w:pPr>
    </w:p>
    <w:p w14:paraId="168326CF" w14:textId="77777777" w:rsidR="00AB1866" w:rsidRPr="00E456D0" w:rsidRDefault="00AB1866" w:rsidP="00AB1866">
      <w:pPr>
        <w:rPr>
          <w:rFonts w:ascii="Verdana" w:hAnsi="Verdana"/>
          <w:i/>
          <w:spacing w:val="-1"/>
          <w:lang w:val="en-GB"/>
        </w:rPr>
      </w:pPr>
    </w:p>
    <w:p w14:paraId="40749117" w14:textId="77777777" w:rsidR="00AB1866" w:rsidRPr="00E456D0" w:rsidRDefault="00AB1866" w:rsidP="00AB1866">
      <w:pPr>
        <w:rPr>
          <w:rFonts w:ascii="Verdana" w:hAnsi="Verdana"/>
          <w:i/>
          <w:spacing w:val="-1"/>
          <w:lang w:val="en-GB"/>
        </w:rPr>
      </w:pPr>
    </w:p>
    <w:p w14:paraId="52EEFA8B" w14:textId="77777777" w:rsidR="00AB1866" w:rsidRPr="00E456D0" w:rsidRDefault="00AB1866" w:rsidP="00E456D0">
      <w:pPr>
        <w:pStyle w:val="Heading2"/>
        <w:spacing w:line="276" w:lineRule="auto"/>
        <w:rPr>
          <w:rFonts w:ascii="Verdana" w:hAnsi="Verdana"/>
          <w:sz w:val="21"/>
          <w:szCs w:val="21"/>
          <w:lang w:val="en-GB"/>
        </w:rPr>
      </w:pPr>
      <w:r w:rsidRPr="00E456D0">
        <w:rPr>
          <w:rFonts w:ascii="Verdana" w:hAnsi="Verdana"/>
          <w:sz w:val="21"/>
          <w:szCs w:val="21"/>
          <w:lang w:val="en-GB"/>
        </w:rPr>
        <w:t>Introduction</w:t>
      </w:r>
    </w:p>
    <w:p w14:paraId="350E8282" w14:textId="43D3CF74" w:rsidR="00AB1866" w:rsidRPr="00E456D0" w:rsidRDefault="00AB1866" w:rsidP="00E456D0">
      <w:pPr>
        <w:spacing w:line="276" w:lineRule="auto"/>
        <w:rPr>
          <w:rFonts w:ascii="Verdana" w:hAnsi="Verdana"/>
          <w:spacing w:val="-1"/>
          <w:sz w:val="21"/>
          <w:szCs w:val="21"/>
          <w:lang w:val="en-GB"/>
        </w:rPr>
      </w:pPr>
      <w:r w:rsidRPr="00E456D0">
        <w:rPr>
          <w:rFonts w:ascii="Verdana" w:hAnsi="Verdana"/>
          <w:spacing w:val="-1"/>
          <w:sz w:val="21"/>
          <w:szCs w:val="21"/>
          <w:lang w:val="en-GB"/>
        </w:rPr>
        <w:t xml:space="preserve">In order to safeguard an adequate management and storage of research data, as required by the university, CPT has formulated </w:t>
      </w:r>
      <w:r w:rsidR="00BD64A2" w:rsidRPr="00E456D0">
        <w:rPr>
          <w:rFonts w:ascii="Verdana" w:hAnsi="Verdana"/>
          <w:spacing w:val="-1"/>
          <w:sz w:val="21"/>
          <w:szCs w:val="21"/>
          <w:lang w:val="en-GB"/>
        </w:rPr>
        <w:t>this section-level</w:t>
      </w:r>
      <w:r w:rsidRPr="00E456D0">
        <w:rPr>
          <w:rFonts w:ascii="Verdana" w:hAnsi="Verdana"/>
          <w:spacing w:val="-1"/>
          <w:sz w:val="21"/>
          <w:szCs w:val="21"/>
          <w:lang w:val="en-GB"/>
        </w:rPr>
        <w:t xml:space="preserve"> Data Management Plan (DMP)</w:t>
      </w:r>
      <w:r w:rsidR="00BD64A2" w:rsidRPr="00E456D0">
        <w:rPr>
          <w:rFonts w:ascii="Verdana" w:hAnsi="Verdana"/>
          <w:spacing w:val="-1"/>
          <w:sz w:val="21"/>
          <w:szCs w:val="21"/>
          <w:lang w:val="en-GB"/>
        </w:rPr>
        <w:t>,</w:t>
      </w:r>
      <w:r w:rsidRPr="00E456D0">
        <w:rPr>
          <w:rFonts w:ascii="Verdana" w:hAnsi="Verdana"/>
          <w:spacing w:val="-1"/>
          <w:sz w:val="21"/>
          <w:szCs w:val="21"/>
          <w:lang w:val="en-GB"/>
        </w:rPr>
        <w:t xml:space="preserve"> </w:t>
      </w:r>
      <w:r w:rsidR="00BD64A2" w:rsidRPr="00E456D0">
        <w:rPr>
          <w:rFonts w:ascii="Verdana" w:hAnsi="Verdana"/>
          <w:spacing w:val="-1"/>
          <w:sz w:val="21"/>
          <w:szCs w:val="21"/>
          <w:lang w:val="en-GB"/>
        </w:rPr>
        <w:t xml:space="preserve">applicable </w:t>
      </w:r>
      <w:r w:rsidRPr="00E456D0">
        <w:rPr>
          <w:rFonts w:ascii="Verdana" w:hAnsi="Verdana"/>
          <w:spacing w:val="-1"/>
          <w:sz w:val="21"/>
          <w:szCs w:val="21"/>
          <w:lang w:val="en-GB"/>
        </w:rPr>
        <w:t>for all three chair groups (COM, KTI, PHI).</w:t>
      </w:r>
    </w:p>
    <w:p w14:paraId="08B1912B" w14:textId="77777777" w:rsidR="00AB1866" w:rsidRPr="00E456D0" w:rsidRDefault="00AB1866" w:rsidP="00E456D0">
      <w:pPr>
        <w:spacing w:line="276" w:lineRule="auto"/>
        <w:rPr>
          <w:rFonts w:ascii="Verdana" w:hAnsi="Verdana"/>
          <w:spacing w:val="-1"/>
          <w:sz w:val="21"/>
          <w:szCs w:val="21"/>
          <w:lang w:val="en-GB"/>
        </w:rPr>
      </w:pPr>
    </w:p>
    <w:p w14:paraId="1F1ACD3B" w14:textId="6CA5C7E6" w:rsidR="00AB1866" w:rsidRPr="00E456D0" w:rsidRDefault="00AB1866" w:rsidP="00E456D0">
      <w:pPr>
        <w:spacing w:line="276" w:lineRule="auto"/>
        <w:rPr>
          <w:rFonts w:ascii="Verdana" w:hAnsi="Verdana"/>
          <w:spacing w:val="-1"/>
          <w:sz w:val="21"/>
          <w:szCs w:val="21"/>
        </w:rPr>
      </w:pPr>
      <w:r w:rsidRPr="00E456D0">
        <w:rPr>
          <w:rFonts w:ascii="Verdana" w:hAnsi="Verdana"/>
          <w:spacing w:val="-1"/>
          <w:sz w:val="21"/>
          <w:szCs w:val="21"/>
        </w:rPr>
        <w:t>One aim of th</w:t>
      </w:r>
      <w:r w:rsidR="0031764F" w:rsidRPr="00E456D0">
        <w:rPr>
          <w:rFonts w:ascii="Verdana" w:hAnsi="Verdana"/>
          <w:spacing w:val="-1"/>
          <w:sz w:val="21"/>
          <w:szCs w:val="21"/>
        </w:rPr>
        <w:t>is</w:t>
      </w:r>
      <w:r w:rsidRPr="00E456D0">
        <w:rPr>
          <w:rFonts w:ascii="Verdana" w:hAnsi="Verdana"/>
          <w:spacing w:val="-1"/>
          <w:sz w:val="21"/>
          <w:szCs w:val="21"/>
        </w:rPr>
        <w:t xml:space="preserve"> DMP is to guarantee that research data can be found and understood in those cases in which owners of research data (such as primary researchers) lost access to their own storage, or others have legal rights to require access to the data from WUR (e.g. when irregularities are suspected, or when a researcher leaves/is unable to continue a project). A second aim is to advance Open Science according to FAIR principles  - a set of guiding principles to make data Findable, Accessible, Interoperable, and Reusable (see</w:t>
      </w:r>
      <w:r w:rsidRPr="00E456D0">
        <w:rPr>
          <w:rFonts w:ascii="Verdana" w:hAnsi="Verdana" w:cs="Arial"/>
          <w:color w:val="4D5156"/>
          <w:sz w:val="21"/>
          <w:szCs w:val="21"/>
          <w:shd w:val="clear" w:color="auto" w:fill="FFFFFF"/>
        </w:rPr>
        <w:t xml:space="preserve"> </w:t>
      </w:r>
      <w:hyperlink r:id="rId7" w:history="1">
        <w:r w:rsidRPr="00E456D0">
          <w:rPr>
            <w:rStyle w:val="Hyperlink"/>
            <w:rFonts w:ascii="Verdana" w:hAnsi="Verdana"/>
            <w:sz w:val="21"/>
            <w:szCs w:val="21"/>
          </w:rPr>
          <w:t>https://www.go-fair.org/fair-principles/</w:t>
        </w:r>
      </w:hyperlink>
      <w:r w:rsidRPr="00E456D0">
        <w:rPr>
          <w:rFonts w:ascii="Verdana" w:hAnsi="Verdana"/>
          <w:sz w:val="21"/>
          <w:szCs w:val="21"/>
        </w:rPr>
        <w:t xml:space="preserve">). A third aim is to make sure that at the same time, data that are confidential or otherwise sensitive are systematically protected.  </w:t>
      </w:r>
      <w:r w:rsidR="0031764F" w:rsidRPr="00E456D0">
        <w:rPr>
          <w:rFonts w:ascii="Verdana" w:hAnsi="Verdana"/>
          <w:sz w:val="21"/>
          <w:szCs w:val="21"/>
        </w:rPr>
        <w:t>We work according to WUR data management policy.</w:t>
      </w:r>
    </w:p>
    <w:p w14:paraId="62400329" w14:textId="77777777" w:rsidR="00AB1866" w:rsidRPr="00E456D0" w:rsidRDefault="00AB1866" w:rsidP="00E456D0">
      <w:pPr>
        <w:spacing w:line="276" w:lineRule="auto"/>
        <w:rPr>
          <w:rFonts w:ascii="Verdana" w:hAnsi="Verdana"/>
          <w:sz w:val="21"/>
          <w:szCs w:val="21"/>
        </w:rPr>
      </w:pPr>
    </w:p>
    <w:p w14:paraId="4CC6149C" w14:textId="77777777" w:rsidR="00EB03DD" w:rsidRPr="00E456D0" w:rsidRDefault="00AD2966" w:rsidP="00E456D0">
      <w:pPr>
        <w:pStyle w:val="Heading2"/>
        <w:spacing w:line="276" w:lineRule="auto"/>
        <w:rPr>
          <w:rFonts w:ascii="Verdana" w:hAnsi="Verdana"/>
          <w:sz w:val="21"/>
          <w:szCs w:val="21"/>
        </w:rPr>
      </w:pPr>
      <w:r w:rsidRPr="00E456D0">
        <w:rPr>
          <w:rFonts w:ascii="Verdana" w:hAnsi="Verdana"/>
          <w:sz w:val="21"/>
          <w:szCs w:val="21"/>
        </w:rPr>
        <w:t xml:space="preserve">To whom does this DMP apply? </w:t>
      </w:r>
    </w:p>
    <w:p w14:paraId="661180E8" w14:textId="10704936" w:rsidR="00774094" w:rsidRPr="00E456D0" w:rsidRDefault="00AD2966" w:rsidP="00E456D0">
      <w:pPr>
        <w:spacing w:line="276" w:lineRule="auto"/>
        <w:rPr>
          <w:rFonts w:ascii="Verdana" w:hAnsi="Verdana"/>
          <w:spacing w:val="-1"/>
          <w:sz w:val="21"/>
          <w:szCs w:val="21"/>
        </w:rPr>
      </w:pPr>
      <w:r w:rsidRPr="00E456D0">
        <w:rPr>
          <w:rFonts w:ascii="Verdana" w:hAnsi="Verdana"/>
          <w:spacing w:val="-1"/>
          <w:sz w:val="21"/>
          <w:szCs w:val="21"/>
        </w:rPr>
        <w:t xml:space="preserve">This DMP applies to (internal and external) PhD students and </w:t>
      </w:r>
      <w:r w:rsidR="00BD64A2" w:rsidRPr="00E456D0">
        <w:rPr>
          <w:rFonts w:ascii="Verdana" w:hAnsi="Verdana"/>
          <w:spacing w:val="-1"/>
          <w:sz w:val="21"/>
          <w:szCs w:val="21"/>
        </w:rPr>
        <w:t xml:space="preserve">to </w:t>
      </w:r>
      <w:r w:rsidRPr="00E456D0">
        <w:rPr>
          <w:rFonts w:ascii="Verdana" w:hAnsi="Verdana"/>
          <w:spacing w:val="-1"/>
          <w:sz w:val="21"/>
          <w:szCs w:val="21"/>
        </w:rPr>
        <w:t xml:space="preserve">all staff (including temporary staff, such as research assistants and postdocs). </w:t>
      </w:r>
    </w:p>
    <w:p w14:paraId="488B3520" w14:textId="77777777" w:rsidR="00774094" w:rsidRPr="00E456D0" w:rsidRDefault="00774094" w:rsidP="00E456D0">
      <w:pPr>
        <w:spacing w:line="276" w:lineRule="auto"/>
        <w:rPr>
          <w:rFonts w:ascii="Verdana" w:hAnsi="Verdana"/>
          <w:spacing w:val="-1"/>
          <w:sz w:val="21"/>
          <w:szCs w:val="21"/>
        </w:rPr>
      </w:pPr>
    </w:p>
    <w:p w14:paraId="52DE12A5" w14:textId="013DDF2A" w:rsidR="00AD2966" w:rsidRPr="00E456D0" w:rsidRDefault="00AD2966" w:rsidP="00E456D0">
      <w:pPr>
        <w:spacing w:line="276" w:lineRule="auto"/>
        <w:rPr>
          <w:rFonts w:ascii="Verdana" w:hAnsi="Verdana"/>
          <w:sz w:val="21"/>
          <w:szCs w:val="21"/>
        </w:rPr>
      </w:pPr>
      <w:r w:rsidRPr="00E456D0">
        <w:rPr>
          <w:rFonts w:ascii="Verdana" w:hAnsi="Verdana"/>
          <w:spacing w:val="-1"/>
          <w:sz w:val="21"/>
          <w:szCs w:val="21"/>
        </w:rPr>
        <w:t>Visitors are exempt, as they are not paid by, or enlisted with the university and therefore the university has no responsibility. Further</w:t>
      </w:r>
      <w:r w:rsidR="009C5BCC" w:rsidRPr="00E456D0">
        <w:rPr>
          <w:rFonts w:ascii="Verdana" w:hAnsi="Verdana"/>
          <w:spacing w:val="-1"/>
          <w:sz w:val="21"/>
          <w:szCs w:val="21"/>
        </w:rPr>
        <w:t>more</w:t>
      </w:r>
      <w:r w:rsidRPr="00E456D0">
        <w:rPr>
          <w:rFonts w:ascii="Verdana" w:hAnsi="Verdana"/>
          <w:spacing w:val="-1"/>
          <w:sz w:val="21"/>
          <w:szCs w:val="21"/>
        </w:rPr>
        <w:t>, enforcing any policy for visitors will be difficult and awkward. We do advi</w:t>
      </w:r>
      <w:r w:rsidR="00774094" w:rsidRPr="00E456D0">
        <w:rPr>
          <w:rFonts w:ascii="Verdana" w:hAnsi="Verdana"/>
          <w:spacing w:val="-1"/>
          <w:sz w:val="21"/>
          <w:szCs w:val="21"/>
        </w:rPr>
        <w:t>s</w:t>
      </w:r>
      <w:r w:rsidRPr="00E456D0">
        <w:rPr>
          <w:rFonts w:ascii="Verdana" w:hAnsi="Verdana"/>
          <w:spacing w:val="-1"/>
          <w:sz w:val="21"/>
          <w:szCs w:val="21"/>
        </w:rPr>
        <w:t>e that visitors who come for long periods (e.g., longer than three months) will be informed about our policy when they arrive</w:t>
      </w:r>
      <w:r w:rsidR="00774094" w:rsidRPr="00E456D0">
        <w:rPr>
          <w:rFonts w:ascii="Verdana" w:hAnsi="Verdana"/>
          <w:spacing w:val="-1"/>
          <w:sz w:val="21"/>
          <w:szCs w:val="21"/>
        </w:rPr>
        <w:t xml:space="preserve"> and offered the opportunity to store their data with WUR in case data collected or analyzed during their time at WUR are used for a publication</w:t>
      </w:r>
      <w:r w:rsidRPr="00E456D0">
        <w:rPr>
          <w:rFonts w:ascii="Verdana" w:hAnsi="Verdana"/>
          <w:spacing w:val="-1"/>
          <w:sz w:val="21"/>
          <w:szCs w:val="21"/>
        </w:rPr>
        <w:t>.</w:t>
      </w:r>
      <w:r w:rsidRPr="00E456D0">
        <w:rPr>
          <w:rFonts w:ascii="Verdana" w:hAnsi="Verdana"/>
          <w:spacing w:val="-1"/>
          <w:sz w:val="21"/>
          <w:szCs w:val="21"/>
        </w:rPr>
        <w:br/>
      </w:r>
    </w:p>
    <w:p w14:paraId="2C7E3875" w14:textId="77777777" w:rsidR="00AD2966" w:rsidRPr="00E456D0" w:rsidRDefault="00AD2966" w:rsidP="00E456D0">
      <w:pPr>
        <w:pStyle w:val="Heading2"/>
        <w:spacing w:line="276" w:lineRule="auto"/>
        <w:rPr>
          <w:rFonts w:ascii="Verdana" w:hAnsi="Verdana"/>
          <w:sz w:val="21"/>
          <w:szCs w:val="21"/>
        </w:rPr>
      </w:pPr>
      <w:r w:rsidRPr="00E456D0">
        <w:rPr>
          <w:rFonts w:ascii="Verdana" w:hAnsi="Verdana"/>
          <w:sz w:val="21"/>
          <w:szCs w:val="21"/>
        </w:rPr>
        <w:t>How to do data management</w:t>
      </w:r>
      <w:r w:rsidR="0031764F" w:rsidRPr="00E456D0">
        <w:rPr>
          <w:rFonts w:ascii="Verdana" w:hAnsi="Verdana"/>
          <w:sz w:val="21"/>
          <w:szCs w:val="21"/>
        </w:rPr>
        <w:t>?</w:t>
      </w:r>
    </w:p>
    <w:p w14:paraId="0148A54B" w14:textId="16BFB1CE" w:rsidR="00471834" w:rsidRPr="00E456D0" w:rsidRDefault="00774094" w:rsidP="00E456D0">
      <w:pPr>
        <w:spacing w:line="276" w:lineRule="auto"/>
        <w:rPr>
          <w:rFonts w:ascii="Verdana" w:hAnsi="Verdana"/>
          <w:spacing w:val="-1"/>
          <w:sz w:val="21"/>
          <w:szCs w:val="21"/>
        </w:rPr>
      </w:pPr>
      <w:r w:rsidRPr="00E456D0">
        <w:rPr>
          <w:rFonts w:ascii="Verdana" w:hAnsi="Verdana"/>
          <w:spacing w:val="-1"/>
          <w:sz w:val="21"/>
          <w:szCs w:val="21"/>
        </w:rPr>
        <w:t>All details around data storage and sharing are addressed in the individual</w:t>
      </w:r>
      <w:r w:rsidR="00BD64A2" w:rsidRPr="00E456D0">
        <w:rPr>
          <w:rFonts w:ascii="Verdana" w:hAnsi="Verdana"/>
          <w:spacing w:val="-1"/>
          <w:sz w:val="21"/>
          <w:szCs w:val="21"/>
        </w:rPr>
        <w:t>/project</w:t>
      </w:r>
      <w:r w:rsidRPr="00E456D0">
        <w:rPr>
          <w:rFonts w:ascii="Verdana" w:hAnsi="Verdana"/>
          <w:spacing w:val="-1"/>
          <w:sz w:val="21"/>
          <w:szCs w:val="21"/>
        </w:rPr>
        <w:t xml:space="preserve"> DMP format adapted for CPT. In this format, also issues like confidentiality and sensitivity of data are addressed. </w:t>
      </w:r>
      <w:r w:rsidR="00471834" w:rsidRPr="00E456D0">
        <w:rPr>
          <w:rFonts w:ascii="Verdana" w:hAnsi="Verdana"/>
          <w:spacing w:val="-1"/>
          <w:sz w:val="21"/>
          <w:szCs w:val="21"/>
        </w:rPr>
        <w:t xml:space="preserve">This format can be found in the ‘Team” for data management at CPT that we set up in MS Teams, for which all staff and PhDs will be invited. </w:t>
      </w:r>
    </w:p>
    <w:p w14:paraId="5AF9D7FB" w14:textId="77777777" w:rsidR="00471834" w:rsidRPr="00E456D0" w:rsidRDefault="00471834" w:rsidP="00E456D0">
      <w:pPr>
        <w:spacing w:line="276" w:lineRule="auto"/>
        <w:rPr>
          <w:rFonts w:ascii="Verdana" w:hAnsi="Verdana"/>
          <w:spacing w:val="-1"/>
          <w:sz w:val="21"/>
          <w:szCs w:val="21"/>
        </w:rPr>
      </w:pPr>
    </w:p>
    <w:p w14:paraId="3DDF98B1" w14:textId="77777777" w:rsidR="009C5BCC" w:rsidRPr="00E456D0" w:rsidRDefault="009C5BCC" w:rsidP="00E456D0">
      <w:pPr>
        <w:spacing w:line="276" w:lineRule="auto"/>
        <w:rPr>
          <w:rFonts w:ascii="Verdana" w:hAnsi="Verdana"/>
          <w:spacing w:val="-1"/>
          <w:sz w:val="21"/>
          <w:szCs w:val="21"/>
        </w:rPr>
      </w:pPr>
      <w:r w:rsidRPr="00E456D0">
        <w:rPr>
          <w:rFonts w:ascii="Verdana" w:hAnsi="Verdana"/>
          <w:spacing w:val="-1"/>
          <w:sz w:val="21"/>
          <w:szCs w:val="21"/>
        </w:rPr>
        <w:t xml:space="preserve">For information on WUR data management policy, with many helpful tips,  we refer to the WUR website. </w:t>
      </w:r>
      <w:hyperlink r:id="rId8" w:history="1">
        <w:r w:rsidRPr="00E456D0">
          <w:rPr>
            <w:rStyle w:val="Hyperlink"/>
            <w:rFonts w:ascii="Verdana" w:hAnsi="Verdana"/>
            <w:sz w:val="21"/>
            <w:szCs w:val="21"/>
          </w:rPr>
          <w:t>https://www.wur.nl/Landingspagina-redacteuren-29/en/Value-Creation-Cooperation/WDCC/Data-Management-WDCC.htm</w:t>
        </w:r>
      </w:hyperlink>
      <w:r w:rsidRPr="00E456D0">
        <w:rPr>
          <w:rFonts w:ascii="Verdana" w:hAnsi="Verdana"/>
          <w:sz w:val="21"/>
          <w:szCs w:val="21"/>
        </w:rPr>
        <w:t xml:space="preserve"> is a good place to start. It points you to many </w:t>
      </w:r>
      <w:r w:rsidR="0031764F" w:rsidRPr="00E456D0">
        <w:rPr>
          <w:rFonts w:ascii="Verdana" w:hAnsi="Verdana"/>
          <w:sz w:val="21"/>
          <w:szCs w:val="21"/>
        </w:rPr>
        <w:t xml:space="preserve">pages and </w:t>
      </w:r>
      <w:r w:rsidRPr="00E456D0">
        <w:rPr>
          <w:rFonts w:ascii="Verdana" w:hAnsi="Verdana"/>
          <w:sz w:val="21"/>
          <w:szCs w:val="21"/>
        </w:rPr>
        <w:t xml:space="preserve">documents that can guide you.  You will find also </w:t>
      </w:r>
      <w:r w:rsidRPr="00E456D0">
        <w:rPr>
          <w:rFonts w:ascii="Verdana" w:hAnsi="Verdana"/>
          <w:sz w:val="21"/>
          <w:szCs w:val="21"/>
        </w:rPr>
        <w:lastRenderedPageBreak/>
        <w:t xml:space="preserve">options for consulting experts who can assist you with specific issues you may face. </w:t>
      </w:r>
    </w:p>
    <w:p w14:paraId="45F1A1CE" w14:textId="77777777" w:rsidR="009C5BCC" w:rsidRPr="00E456D0" w:rsidRDefault="009C5BCC" w:rsidP="00E456D0">
      <w:pPr>
        <w:spacing w:line="276" w:lineRule="auto"/>
        <w:rPr>
          <w:rFonts w:ascii="Verdana" w:hAnsi="Verdana"/>
          <w:spacing w:val="-1"/>
          <w:sz w:val="21"/>
          <w:szCs w:val="21"/>
        </w:rPr>
      </w:pPr>
    </w:p>
    <w:p w14:paraId="61D93E11" w14:textId="77777777" w:rsidR="00774094" w:rsidRPr="00E456D0" w:rsidRDefault="00471834" w:rsidP="00E456D0">
      <w:pPr>
        <w:spacing w:line="276" w:lineRule="auto"/>
        <w:rPr>
          <w:rFonts w:ascii="Verdana" w:hAnsi="Verdana"/>
          <w:spacing w:val="-1"/>
          <w:sz w:val="21"/>
          <w:szCs w:val="21"/>
        </w:rPr>
      </w:pPr>
      <w:r w:rsidRPr="00E456D0">
        <w:rPr>
          <w:rFonts w:ascii="Verdana" w:hAnsi="Verdana"/>
          <w:spacing w:val="-1"/>
          <w:sz w:val="21"/>
          <w:szCs w:val="21"/>
        </w:rPr>
        <w:t>In</w:t>
      </w:r>
      <w:r w:rsidR="009C5BCC" w:rsidRPr="00E456D0">
        <w:rPr>
          <w:rFonts w:ascii="Verdana" w:hAnsi="Verdana"/>
          <w:spacing w:val="-1"/>
          <w:sz w:val="21"/>
          <w:szCs w:val="21"/>
        </w:rPr>
        <w:t xml:space="preserve"> addition, in the CPT</w:t>
      </w:r>
      <w:r w:rsidRPr="00E456D0">
        <w:rPr>
          <w:rFonts w:ascii="Verdana" w:hAnsi="Verdana"/>
          <w:spacing w:val="-1"/>
          <w:sz w:val="21"/>
          <w:szCs w:val="21"/>
        </w:rPr>
        <w:t xml:space="preserve"> </w:t>
      </w:r>
      <w:r w:rsidR="009C5BCC" w:rsidRPr="00E456D0">
        <w:rPr>
          <w:rFonts w:ascii="Verdana" w:hAnsi="Verdana"/>
          <w:spacing w:val="-1"/>
          <w:sz w:val="21"/>
          <w:szCs w:val="21"/>
        </w:rPr>
        <w:t>“</w:t>
      </w:r>
      <w:r w:rsidRPr="00E456D0">
        <w:rPr>
          <w:rFonts w:ascii="Verdana" w:hAnsi="Verdana"/>
          <w:spacing w:val="-1"/>
          <w:sz w:val="21"/>
          <w:szCs w:val="21"/>
        </w:rPr>
        <w:t>Team</w:t>
      </w:r>
      <w:r w:rsidR="009C5BCC" w:rsidRPr="00E456D0">
        <w:rPr>
          <w:rFonts w:ascii="Verdana" w:hAnsi="Verdana"/>
          <w:spacing w:val="-1"/>
          <w:sz w:val="21"/>
          <w:szCs w:val="21"/>
        </w:rPr>
        <w:t>” for data</w:t>
      </w:r>
      <w:r w:rsidR="0031764F" w:rsidRPr="00E456D0">
        <w:rPr>
          <w:rFonts w:ascii="Verdana" w:hAnsi="Verdana"/>
          <w:spacing w:val="-1"/>
          <w:sz w:val="21"/>
          <w:szCs w:val="21"/>
        </w:rPr>
        <w:t xml:space="preserve"> </w:t>
      </w:r>
      <w:r w:rsidR="009C5BCC" w:rsidRPr="00E456D0">
        <w:rPr>
          <w:rFonts w:ascii="Verdana" w:hAnsi="Verdana"/>
          <w:spacing w:val="-1"/>
          <w:sz w:val="21"/>
          <w:szCs w:val="21"/>
        </w:rPr>
        <w:t>management</w:t>
      </w:r>
      <w:r w:rsidRPr="00E456D0">
        <w:rPr>
          <w:rFonts w:ascii="Verdana" w:hAnsi="Verdana"/>
          <w:spacing w:val="-1"/>
          <w:sz w:val="21"/>
          <w:szCs w:val="21"/>
        </w:rPr>
        <w:t xml:space="preserve"> you can also find additional documents that can be of help, providing information on different forms of temporary storage, confidentiality and sharing. These documents are there to supplement the information available about data management on the WUR  website</w:t>
      </w:r>
      <w:r w:rsidR="009C5BCC" w:rsidRPr="00E456D0">
        <w:rPr>
          <w:rFonts w:ascii="Verdana" w:hAnsi="Verdana"/>
          <w:spacing w:val="-1"/>
          <w:sz w:val="21"/>
          <w:szCs w:val="21"/>
        </w:rPr>
        <w:t>.</w:t>
      </w:r>
      <w:r w:rsidRPr="00E456D0">
        <w:rPr>
          <w:rFonts w:ascii="Verdana" w:hAnsi="Verdana"/>
          <w:spacing w:val="-1"/>
          <w:sz w:val="21"/>
          <w:szCs w:val="21"/>
        </w:rPr>
        <w:t xml:space="preserve"> </w:t>
      </w:r>
    </w:p>
    <w:p w14:paraId="662EF108" w14:textId="77777777" w:rsidR="009C5BCC" w:rsidRPr="00E456D0" w:rsidRDefault="009C5BCC" w:rsidP="00E456D0">
      <w:pPr>
        <w:spacing w:line="276" w:lineRule="auto"/>
        <w:rPr>
          <w:rFonts w:ascii="Verdana" w:hAnsi="Verdana"/>
          <w:spacing w:val="-1"/>
          <w:sz w:val="21"/>
          <w:szCs w:val="21"/>
        </w:rPr>
      </w:pPr>
    </w:p>
    <w:p w14:paraId="31E1BE76" w14:textId="7139F9C8" w:rsidR="00EB03DD" w:rsidRPr="00E456D0" w:rsidRDefault="00774094" w:rsidP="00E456D0">
      <w:pPr>
        <w:spacing w:line="276" w:lineRule="auto"/>
        <w:rPr>
          <w:rFonts w:ascii="Verdana" w:hAnsi="Verdana"/>
          <w:spacing w:val="-1"/>
          <w:sz w:val="21"/>
          <w:szCs w:val="21"/>
        </w:rPr>
      </w:pPr>
      <w:r w:rsidRPr="00E456D0">
        <w:rPr>
          <w:rFonts w:ascii="Verdana" w:hAnsi="Verdana"/>
          <w:spacing w:val="-1"/>
          <w:sz w:val="21"/>
          <w:szCs w:val="21"/>
        </w:rPr>
        <w:t xml:space="preserve">An important point of attention is the potential tension between FAIR principles and confidentiality/sensitivity. While following FAIR principles is our aim, considering the confidentiality and sensitivity of data may often lead researchers at CPT to store data with access provided only to the research team. </w:t>
      </w:r>
      <w:r w:rsidR="00EB03DD" w:rsidRPr="00E456D0">
        <w:rPr>
          <w:rFonts w:ascii="Verdana" w:hAnsi="Verdana"/>
          <w:spacing w:val="-1"/>
          <w:sz w:val="21"/>
          <w:szCs w:val="21"/>
        </w:rPr>
        <w:t xml:space="preserve"> </w:t>
      </w:r>
      <w:r w:rsidR="003012CB" w:rsidRPr="00E456D0">
        <w:rPr>
          <w:rFonts w:ascii="Verdana" w:hAnsi="Verdana"/>
          <w:spacing w:val="-1"/>
          <w:sz w:val="21"/>
          <w:szCs w:val="21"/>
        </w:rPr>
        <w:t>Assessment of these aspects, and decision making based on such assessment</w:t>
      </w:r>
      <w:r w:rsidR="0031764F" w:rsidRPr="00E456D0">
        <w:rPr>
          <w:rFonts w:ascii="Verdana" w:hAnsi="Verdana"/>
          <w:spacing w:val="-1"/>
          <w:sz w:val="21"/>
          <w:szCs w:val="21"/>
        </w:rPr>
        <w:t>,</w:t>
      </w:r>
      <w:r w:rsidR="003012CB" w:rsidRPr="00E456D0">
        <w:rPr>
          <w:rFonts w:ascii="Verdana" w:hAnsi="Verdana"/>
          <w:spacing w:val="-1"/>
          <w:sz w:val="21"/>
          <w:szCs w:val="21"/>
        </w:rPr>
        <w:t xml:space="preserve"> </w:t>
      </w:r>
      <w:r w:rsidR="0031764F" w:rsidRPr="00E456D0">
        <w:rPr>
          <w:rFonts w:ascii="Verdana" w:hAnsi="Verdana"/>
          <w:spacing w:val="-1"/>
          <w:sz w:val="21"/>
          <w:szCs w:val="21"/>
        </w:rPr>
        <w:t>are</w:t>
      </w:r>
      <w:r w:rsidR="003012CB" w:rsidRPr="00E456D0">
        <w:rPr>
          <w:rFonts w:ascii="Verdana" w:hAnsi="Verdana"/>
          <w:spacing w:val="-1"/>
          <w:sz w:val="21"/>
          <w:szCs w:val="21"/>
        </w:rPr>
        <w:t xml:space="preserve"> integral </w:t>
      </w:r>
      <w:r w:rsidR="0031764F" w:rsidRPr="00E456D0">
        <w:rPr>
          <w:rFonts w:ascii="Verdana" w:hAnsi="Verdana"/>
          <w:spacing w:val="-1"/>
          <w:sz w:val="21"/>
          <w:szCs w:val="21"/>
        </w:rPr>
        <w:t xml:space="preserve">to </w:t>
      </w:r>
      <w:r w:rsidR="003012CB" w:rsidRPr="00E456D0">
        <w:rPr>
          <w:rFonts w:ascii="Verdana" w:hAnsi="Verdana"/>
          <w:spacing w:val="-1"/>
          <w:sz w:val="21"/>
          <w:szCs w:val="21"/>
        </w:rPr>
        <w:t xml:space="preserve">data management at CPT. </w:t>
      </w:r>
      <w:r w:rsidR="00BD64A2" w:rsidRPr="00E456D0">
        <w:rPr>
          <w:rFonts w:ascii="Verdana" w:hAnsi="Verdana"/>
          <w:spacing w:val="-1"/>
          <w:sz w:val="21"/>
          <w:szCs w:val="21"/>
        </w:rPr>
        <w:t>Directions on this are provided in the individual DMP form. However, g</w:t>
      </w:r>
      <w:r w:rsidR="003012CB" w:rsidRPr="00E456D0">
        <w:rPr>
          <w:rFonts w:ascii="Verdana" w:hAnsi="Verdana"/>
          <w:spacing w:val="-1"/>
          <w:sz w:val="21"/>
          <w:szCs w:val="21"/>
        </w:rPr>
        <w:t xml:space="preserve">iven </w:t>
      </w:r>
      <w:r w:rsidR="0031764F" w:rsidRPr="00E456D0">
        <w:rPr>
          <w:rFonts w:ascii="Verdana" w:hAnsi="Verdana"/>
          <w:spacing w:val="-1"/>
          <w:sz w:val="21"/>
          <w:szCs w:val="21"/>
        </w:rPr>
        <w:t xml:space="preserve">that </w:t>
      </w:r>
      <w:r w:rsidR="003012CB" w:rsidRPr="00E456D0">
        <w:rPr>
          <w:rFonts w:ascii="Verdana" w:hAnsi="Verdana"/>
          <w:spacing w:val="-1"/>
          <w:sz w:val="21"/>
          <w:szCs w:val="21"/>
        </w:rPr>
        <w:t>data management policy at WUR and CPT is work in progress, we expect and hope we will be carrying forward on this front by learning, doing and reflecting on this, as individual researchers and together</w:t>
      </w:r>
      <w:r w:rsidR="00BD64A2" w:rsidRPr="00E456D0">
        <w:rPr>
          <w:rFonts w:ascii="Verdana" w:hAnsi="Verdana"/>
          <w:spacing w:val="-1"/>
          <w:sz w:val="21"/>
          <w:szCs w:val="21"/>
        </w:rPr>
        <w:t>, and this may lead to adaptations in the individual/project DMP format over time</w:t>
      </w:r>
      <w:r w:rsidR="003012CB" w:rsidRPr="00E456D0">
        <w:rPr>
          <w:rFonts w:ascii="Verdana" w:hAnsi="Verdana"/>
          <w:spacing w:val="-1"/>
          <w:sz w:val="21"/>
          <w:szCs w:val="21"/>
        </w:rPr>
        <w:t>.</w:t>
      </w:r>
      <w:r w:rsidR="00BD64A2" w:rsidRPr="00E456D0">
        <w:rPr>
          <w:rFonts w:ascii="Verdana" w:hAnsi="Verdana"/>
          <w:spacing w:val="-1"/>
          <w:sz w:val="21"/>
          <w:szCs w:val="21"/>
        </w:rPr>
        <w:t xml:space="preserve"> </w:t>
      </w:r>
    </w:p>
    <w:p w14:paraId="3C5486B0" w14:textId="77777777" w:rsidR="00B80870" w:rsidRPr="00E456D0" w:rsidRDefault="00B80870" w:rsidP="00E456D0">
      <w:pPr>
        <w:spacing w:line="276" w:lineRule="auto"/>
        <w:rPr>
          <w:rFonts w:ascii="Verdana" w:hAnsi="Verdana"/>
          <w:spacing w:val="-1"/>
          <w:sz w:val="21"/>
          <w:szCs w:val="21"/>
        </w:rPr>
      </w:pPr>
    </w:p>
    <w:p w14:paraId="11BFF544" w14:textId="5446EA6D" w:rsidR="00B80870" w:rsidRPr="00E456D0" w:rsidRDefault="00B80870" w:rsidP="00E456D0">
      <w:pPr>
        <w:spacing w:line="276" w:lineRule="auto"/>
        <w:rPr>
          <w:rFonts w:ascii="Verdana" w:hAnsi="Verdana"/>
          <w:spacing w:val="-1"/>
          <w:sz w:val="21"/>
          <w:szCs w:val="21"/>
        </w:rPr>
      </w:pPr>
      <w:r w:rsidRPr="00E456D0">
        <w:rPr>
          <w:rFonts w:ascii="Verdana" w:hAnsi="Verdana"/>
          <w:spacing w:val="-1"/>
          <w:sz w:val="21"/>
          <w:szCs w:val="21"/>
        </w:rPr>
        <w:t>In addition to this: WUR policy on data management is still a work in progress in</w:t>
      </w:r>
      <w:r w:rsidR="0031764F" w:rsidRPr="00E456D0">
        <w:rPr>
          <w:rFonts w:ascii="Verdana" w:hAnsi="Verdana"/>
          <w:spacing w:val="-1"/>
          <w:sz w:val="21"/>
          <w:szCs w:val="21"/>
        </w:rPr>
        <w:t xml:space="preserve"> a more broad sense</w:t>
      </w:r>
      <w:r w:rsidRPr="00E456D0">
        <w:rPr>
          <w:rFonts w:ascii="Verdana" w:hAnsi="Verdana"/>
          <w:spacing w:val="-1"/>
          <w:sz w:val="21"/>
          <w:szCs w:val="21"/>
        </w:rPr>
        <w:t xml:space="preserve">. There are clear guidelines on some fronts while on other fronts, we may also have find a way forward with less clear guidelines. Starting point there is that in our </w:t>
      </w:r>
      <w:r w:rsidR="00BD64A2" w:rsidRPr="00E456D0">
        <w:rPr>
          <w:rFonts w:ascii="Verdana" w:hAnsi="Verdana"/>
          <w:spacing w:val="-1"/>
          <w:sz w:val="21"/>
          <w:szCs w:val="21"/>
        </w:rPr>
        <w:t xml:space="preserve">data management </w:t>
      </w:r>
      <w:r w:rsidRPr="00E456D0">
        <w:rPr>
          <w:rFonts w:ascii="Verdana" w:hAnsi="Verdana"/>
          <w:spacing w:val="-1"/>
          <w:sz w:val="21"/>
          <w:szCs w:val="21"/>
        </w:rPr>
        <w:t xml:space="preserve">we are clear about our decisions and considerations, and we engage with each other in conversation on these, signaling issues as well as workable solutions. </w:t>
      </w:r>
    </w:p>
    <w:p w14:paraId="4D9AE770" w14:textId="77777777" w:rsidR="009C5BCC" w:rsidRPr="00E456D0" w:rsidRDefault="009C5BCC" w:rsidP="00E456D0">
      <w:pPr>
        <w:pStyle w:val="Heading2"/>
        <w:spacing w:line="276" w:lineRule="auto"/>
        <w:rPr>
          <w:rFonts w:ascii="Verdana" w:hAnsi="Verdana"/>
          <w:sz w:val="21"/>
          <w:szCs w:val="21"/>
        </w:rPr>
      </w:pPr>
    </w:p>
    <w:p w14:paraId="4AAD9EFC" w14:textId="77777777" w:rsidR="00774094" w:rsidRPr="00E456D0" w:rsidRDefault="00774094" w:rsidP="00E456D0">
      <w:pPr>
        <w:pStyle w:val="Heading2"/>
        <w:spacing w:line="276" w:lineRule="auto"/>
        <w:rPr>
          <w:rFonts w:ascii="Verdana" w:hAnsi="Verdana"/>
          <w:sz w:val="21"/>
          <w:szCs w:val="21"/>
        </w:rPr>
      </w:pPr>
      <w:r w:rsidRPr="00E456D0">
        <w:rPr>
          <w:rFonts w:ascii="Verdana" w:hAnsi="Verdana"/>
          <w:sz w:val="21"/>
          <w:szCs w:val="21"/>
        </w:rPr>
        <w:t>Responsibilities</w:t>
      </w:r>
    </w:p>
    <w:p w14:paraId="01B90796" w14:textId="0B87F828" w:rsidR="00774094" w:rsidRPr="00E456D0" w:rsidRDefault="00774094" w:rsidP="00E456D0">
      <w:pPr>
        <w:spacing w:line="276" w:lineRule="auto"/>
        <w:rPr>
          <w:rFonts w:ascii="Verdana" w:hAnsi="Verdana"/>
          <w:spacing w:val="-1"/>
          <w:sz w:val="21"/>
          <w:szCs w:val="21"/>
        </w:rPr>
      </w:pPr>
      <w:r w:rsidRPr="00E456D0">
        <w:rPr>
          <w:rFonts w:ascii="Verdana" w:hAnsi="Verdana"/>
          <w:spacing w:val="-1"/>
          <w:sz w:val="21"/>
          <w:szCs w:val="21"/>
        </w:rPr>
        <w:t xml:space="preserve">WASS PhDs need to submit individual DMPs to WASS. </w:t>
      </w:r>
      <w:r w:rsidR="00851ADF" w:rsidRPr="00E456D0">
        <w:rPr>
          <w:rFonts w:ascii="Verdana" w:hAnsi="Verdana"/>
          <w:spacing w:val="-1"/>
          <w:sz w:val="21"/>
          <w:szCs w:val="21"/>
        </w:rPr>
        <w:t>We request o</w:t>
      </w:r>
      <w:r w:rsidRPr="00E456D0">
        <w:rPr>
          <w:rFonts w:ascii="Verdana" w:hAnsi="Verdana"/>
          <w:spacing w:val="-1"/>
          <w:sz w:val="21"/>
          <w:szCs w:val="21"/>
        </w:rPr>
        <w:t xml:space="preserve">ther researchers  to develop DMPs at project level. </w:t>
      </w:r>
      <w:r w:rsidR="00B90A1A" w:rsidRPr="00E456D0">
        <w:rPr>
          <w:rFonts w:ascii="Verdana" w:hAnsi="Verdana"/>
          <w:spacing w:val="-1"/>
          <w:sz w:val="21"/>
          <w:szCs w:val="21"/>
        </w:rPr>
        <w:t>Responsibilities to that regard can be shared/distributed as teams see fit, but do have to be explicitly assigned. We recommend primary responsibility to be put with re</w:t>
      </w:r>
      <w:r w:rsidR="009C5BCC" w:rsidRPr="00E456D0">
        <w:rPr>
          <w:rFonts w:ascii="Verdana" w:hAnsi="Verdana"/>
          <w:spacing w:val="-1"/>
          <w:sz w:val="21"/>
          <w:szCs w:val="21"/>
        </w:rPr>
        <w:t>s</w:t>
      </w:r>
      <w:r w:rsidR="00B90A1A" w:rsidRPr="00E456D0">
        <w:rPr>
          <w:rFonts w:ascii="Verdana" w:hAnsi="Verdana"/>
          <w:spacing w:val="-1"/>
          <w:sz w:val="21"/>
          <w:szCs w:val="21"/>
        </w:rPr>
        <w:t xml:space="preserve">earchers most directly involved with the data. In any case, supervisors (if applicable) </w:t>
      </w:r>
      <w:r w:rsidR="0099040C" w:rsidRPr="00E456D0">
        <w:rPr>
          <w:rFonts w:ascii="Verdana" w:hAnsi="Verdana"/>
          <w:spacing w:val="-1"/>
          <w:sz w:val="21"/>
          <w:szCs w:val="21"/>
        </w:rPr>
        <w:t xml:space="preserve">and project coordinators </w:t>
      </w:r>
      <w:r w:rsidR="00B90A1A" w:rsidRPr="00E456D0">
        <w:rPr>
          <w:rFonts w:ascii="Verdana" w:hAnsi="Verdana"/>
          <w:spacing w:val="-1"/>
          <w:sz w:val="21"/>
          <w:szCs w:val="21"/>
        </w:rPr>
        <w:t>have final responsibility</w:t>
      </w:r>
      <w:r w:rsidR="0099040C" w:rsidRPr="00E456D0">
        <w:rPr>
          <w:rFonts w:ascii="Verdana" w:hAnsi="Verdana"/>
          <w:spacing w:val="-1"/>
          <w:sz w:val="21"/>
          <w:szCs w:val="21"/>
        </w:rPr>
        <w:t xml:space="preserve"> to ensure </w:t>
      </w:r>
      <w:r w:rsidR="002012C0" w:rsidRPr="00E456D0">
        <w:rPr>
          <w:rFonts w:ascii="Verdana" w:hAnsi="Verdana"/>
          <w:spacing w:val="-1"/>
          <w:sz w:val="21"/>
          <w:szCs w:val="21"/>
        </w:rPr>
        <w:t xml:space="preserve">that </w:t>
      </w:r>
      <w:r w:rsidR="00BD64A2" w:rsidRPr="00E456D0">
        <w:rPr>
          <w:rFonts w:ascii="Verdana" w:hAnsi="Verdana"/>
          <w:spacing w:val="-1"/>
          <w:sz w:val="21"/>
          <w:szCs w:val="21"/>
        </w:rPr>
        <w:t xml:space="preserve"> DMPs are produced and executed. </w:t>
      </w:r>
    </w:p>
    <w:p w14:paraId="3264B765" w14:textId="77777777" w:rsidR="00774094" w:rsidRPr="00E456D0" w:rsidRDefault="00774094" w:rsidP="00E456D0">
      <w:pPr>
        <w:spacing w:line="276" w:lineRule="auto"/>
        <w:rPr>
          <w:rFonts w:ascii="Verdana" w:hAnsi="Verdana"/>
          <w:spacing w:val="-1"/>
          <w:sz w:val="21"/>
          <w:szCs w:val="21"/>
        </w:rPr>
      </w:pPr>
    </w:p>
    <w:p w14:paraId="5CDC767B" w14:textId="77777777" w:rsidR="00774094" w:rsidRPr="00E456D0" w:rsidRDefault="00774094" w:rsidP="00E456D0">
      <w:pPr>
        <w:spacing w:line="276" w:lineRule="auto"/>
        <w:rPr>
          <w:rFonts w:ascii="Verdana" w:hAnsi="Verdana"/>
          <w:spacing w:val="-1"/>
          <w:sz w:val="21"/>
          <w:szCs w:val="21"/>
        </w:rPr>
      </w:pPr>
      <w:r w:rsidRPr="00E456D0">
        <w:rPr>
          <w:rFonts w:ascii="Verdana" w:hAnsi="Verdana"/>
          <w:spacing w:val="-1"/>
          <w:sz w:val="21"/>
          <w:szCs w:val="21"/>
        </w:rPr>
        <w:t xml:space="preserve">For students, a DMP becomes mandatory in case research results are used to develop or contribute to a publication. </w:t>
      </w:r>
      <w:r w:rsidR="00B90A1A" w:rsidRPr="00E456D0">
        <w:rPr>
          <w:rFonts w:ascii="Verdana" w:hAnsi="Verdana"/>
          <w:spacing w:val="-1"/>
          <w:sz w:val="21"/>
          <w:szCs w:val="21"/>
        </w:rPr>
        <w:t xml:space="preserve">Supervisors are expected to signal this and guide students through the process. </w:t>
      </w:r>
    </w:p>
    <w:p w14:paraId="10BA46E5" w14:textId="77777777" w:rsidR="00774094" w:rsidRPr="00E456D0" w:rsidRDefault="00774094" w:rsidP="00E456D0">
      <w:pPr>
        <w:spacing w:line="276" w:lineRule="auto"/>
        <w:rPr>
          <w:rFonts w:ascii="Verdana" w:hAnsi="Verdana"/>
          <w:spacing w:val="-1"/>
          <w:sz w:val="21"/>
          <w:szCs w:val="21"/>
        </w:rPr>
      </w:pPr>
    </w:p>
    <w:p w14:paraId="553E7C7B" w14:textId="77777777" w:rsidR="001A1C6A" w:rsidRPr="00E456D0" w:rsidRDefault="001A1C6A" w:rsidP="00E456D0">
      <w:pPr>
        <w:spacing w:line="276" w:lineRule="auto"/>
        <w:rPr>
          <w:rFonts w:ascii="Verdana" w:hAnsi="Verdana"/>
          <w:spacing w:val="-1"/>
          <w:sz w:val="21"/>
          <w:szCs w:val="21"/>
        </w:rPr>
      </w:pPr>
      <w:r w:rsidRPr="00E456D0">
        <w:rPr>
          <w:rFonts w:ascii="Verdana" w:hAnsi="Verdana"/>
          <w:spacing w:val="-1"/>
          <w:sz w:val="21"/>
          <w:szCs w:val="21"/>
        </w:rPr>
        <w:t xml:space="preserve">Each Chair Group has a Data Management Steward who supports the group’s data management in a facilitating role. For KTI, this is Annemarie van Paassen. For COM, it is Margit van Wessel. For PHI, this role is yet to be assigned. </w:t>
      </w:r>
    </w:p>
    <w:p w14:paraId="593A6ADA" w14:textId="77777777" w:rsidR="001A1C6A" w:rsidRPr="00E456D0" w:rsidRDefault="001A1C6A" w:rsidP="00E456D0">
      <w:pPr>
        <w:spacing w:line="276" w:lineRule="auto"/>
        <w:rPr>
          <w:rFonts w:ascii="Verdana" w:hAnsi="Verdana"/>
          <w:spacing w:val="-1"/>
          <w:sz w:val="21"/>
          <w:szCs w:val="21"/>
        </w:rPr>
      </w:pPr>
    </w:p>
    <w:p w14:paraId="312203D0" w14:textId="7A47C176" w:rsidR="001A1C6A" w:rsidRPr="00E456D0" w:rsidRDefault="001A1C6A" w:rsidP="00E456D0">
      <w:pPr>
        <w:spacing w:line="276" w:lineRule="auto"/>
        <w:rPr>
          <w:rFonts w:ascii="Verdana" w:hAnsi="Verdana"/>
          <w:spacing w:val="-1"/>
          <w:sz w:val="21"/>
          <w:szCs w:val="21"/>
        </w:rPr>
      </w:pPr>
      <w:r w:rsidRPr="00E456D0">
        <w:rPr>
          <w:rFonts w:ascii="Verdana" w:hAnsi="Verdana"/>
          <w:spacing w:val="-1"/>
          <w:sz w:val="21"/>
          <w:szCs w:val="21"/>
        </w:rPr>
        <w:t>The Data Management Steward has the following roles: introducing new staff and PhD students to CPT data management policy; making sure DMPs are produced and stored on the W-drive; facilitating data storage on the W-drive</w:t>
      </w:r>
      <w:r w:rsidR="005A7F1A" w:rsidRPr="00E456D0">
        <w:rPr>
          <w:rFonts w:ascii="Verdana" w:hAnsi="Verdana"/>
          <w:spacing w:val="-1"/>
          <w:sz w:val="21"/>
          <w:szCs w:val="21"/>
        </w:rPr>
        <w:t>;</w:t>
      </w:r>
      <w:r w:rsidR="003012CB" w:rsidRPr="00E456D0">
        <w:rPr>
          <w:rFonts w:ascii="Verdana" w:hAnsi="Verdana"/>
          <w:spacing w:val="-1"/>
          <w:sz w:val="21"/>
          <w:szCs w:val="21"/>
        </w:rPr>
        <w:t xml:space="preserve"> </w:t>
      </w:r>
      <w:r w:rsidR="004B3DBD" w:rsidRPr="00E456D0">
        <w:rPr>
          <w:rFonts w:ascii="Verdana" w:hAnsi="Verdana"/>
          <w:spacing w:val="-1"/>
          <w:sz w:val="21"/>
          <w:szCs w:val="21"/>
        </w:rPr>
        <w:t xml:space="preserve">annually </w:t>
      </w:r>
      <w:r w:rsidR="00B90A1A" w:rsidRPr="00E456D0">
        <w:rPr>
          <w:rFonts w:ascii="Verdana" w:hAnsi="Verdana"/>
          <w:spacing w:val="-1"/>
          <w:sz w:val="21"/>
          <w:szCs w:val="21"/>
        </w:rPr>
        <w:t xml:space="preserve">checking </w:t>
      </w:r>
      <w:r w:rsidR="004B3DBD" w:rsidRPr="00E456D0">
        <w:rPr>
          <w:rFonts w:ascii="Verdana" w:hAnsi="Verdana"/>
          <w:spacing w:val="-1"/>
          <w:sz w:val="21"/>
          <w:szCs w:val="21"/>
        </w:rPr>
        <w:t xml:space="preserve">with staff </w:t>
      </w:r>
      <w:r w:rsidR="00B90A1A" w:rsidRPr="00E456D0">
        <w:rPr>
          <w:rFonts w:ascii="Verdana" w:hAnsi="Verdana"/>
          <w:spacing w:val="-1"/>
          <w:sz w:val="21"/>
          <w:szCs w:val="21"/>
        </w:rPr>
        <w:t xml:space="preserve">whether </w:t>
      </w:r>
      <w:r w:rsidR="003012CB" w:rsidRPr="00E456D0">
        <w:rPr>
          <w:rFonts w:ascii="Verdana" w:hAnsi="Verdana"/>
          <w:spacing w:val="-1"/>
          <w:sz w:val="21"/>
          <w:szCs w:val="21"/>
        </w:rPr>
        <w:t xml:space="preserve">data </w:t>
      </w:r>
      <w:r w:rsidR="004B3DBD" w:rsidRPr="00E456D0">
        <w:rPr>
          <w:rFonts w:ascii="Verdana" w:hAnsi="Verdana"/>
          <w:spacing w:val="-1"/>
          <w:sz w:val="21"/>
          <w:szCs w:val="21"/>
        </w:rPr>
        <w:t xml:space="preserve">related to supervised PhD projects and other research projects </w:t>
      </w:r>
      <w:r w:rsidR="003012CB" w:rsidRPr="00E456D0">
        <w:rPr>
          <w:rFonts w:ascii="Verdana" w:hAnsi="Verdana"/>
          <w:spacing w:val="-1"/>
          <w:sz w:val="21"/>
          <w:szCs w:val="21"/>
        </w:rPr>
        <w:t>are in fact stored</w:t>
      </w:r>
      <w:r w:rsidR="00B90A1A" w:rsidRPr="00E456D0">
        <w:rPr>
          <w:rFonts w:ascii="Verdana" w:hAnsi="Verdana"/>
          <w:spacing w:val="-1"/>
          <w:sz w:val="21"/>
          <w:szCs w:val="21"/>
        </w:rPr>
        <w:t xml:space="preserve"> and reminding researchers if necessary</w:t>
      </w:r>
      <w:r w:rsidRPr="00E456D0">
        <w:rPr>
          <w:rFonts w:ascii="Verdana" w:hAnsi="Verdana"/>
          <w:spacing w:val="-1"/>
          <w:sz w:val="21"/>
          <w:szCs w:val="21"/>
        </w:rPr>
        <w:t xml:space="preserve">; assisting with issues that may arise. </w:t>
      </w:r>
    </w:p>
    <w:p w14:paraId="00F91B82" w14:textId="77777777" w:rsidR="001A1C6A" w:rsidRPr="00E456D0" w:rsidRDefault="001A1C6A" w:rsidP="00E456D0">
      <w:pPr>
        <w:spacing w:line="276" w:lineRule="auto"/>
        <w:rPr>
          <w:rFonts w:ascii="Verdana" w:hAnsi="Verdana"/>
          <w:spacing w:val="-1"/>
          <w:sz w:val="21"/>
          <w:szCs w:val="21"/>
        </w:rPr>
      </w:pPr>
    </w:p>
    <w:p w14:paraId="6FA0EEA4" w14:textId="77777777" w:rsidR="001A1C6A" w:rsidRPr="00E456D0" w:rsidRDefault="001A1C6A" w:rsidP="00E456D0">
      <w:pPr>
        <w:spacing w:line="276" w:lineRule="auto"/>
        <w:rPr>
          <w:rFonts w:ascii="Verdana" w:hAnsi="Verdana"/>
          <w:spacing w:val="-1"/>
          <w:sz w:val="21"/>
          <w:szCs w:val="21"/>
        </w:rPr>
      </w:pPr>
      <w:r w:rsidRPr="00E456D0">
        <w:rPr>
          <w:rFonts w:ascii="Verdana" w:hAnsi="Verdana"/>
          <w:spacing w:val="-1"/>
          <w:sz w:val="21"/>
          <w:szCs w:val="21"/>
        </w:rPr>
        <w:t xml:space="preserve">To make sure data remain accessible, researchers are requested to give access to their data on the W-drive not only to their research team members, but also to their Data Management Steward and to their Chair Holder. However, in line with confidentiality principles, Data Management Stewards and Chair Holders will not access these data unless required (see introduction) and will consult with researchers on this beforehand.  </w:t>
      </w:r>
    </w:p>
    <w:p w14:paraId="09AFDE8A" w14:textId="6CA2C02B" w:rsidR="005A7F1A" w:rsidRPr="00E456D0" w:rsidRDefault="005A7F1A" w:rsidP="00E456D0">
      <w:pPr>
        <w:spacing w:line="276" w:lineRule="auto"/>
        <w:rPr>
          <w:rFonts w:ascii="Verdana" w:hAnsi="Verdana"/>
          <w:sz w:val="21"/>
          <w:szCs w:val="21"/>
          <w:lang w:val="nl-NL"/>
        </w:rPr>
      </w:pPr>
    </w:p>
    <w:sectPr w:rsidR="005A7F1A" w:rsidRPr="00E456D0">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E1D5A" w16cid:durableId="234B95F0"/>
  <w16cid:commentId w16cid:paraId="5308FCD5" w16cid:durableId="234B96CE"/>
  <w16cid:commentId w16cid:paraId="1AD849E1" w16cid:durableId="234B9737"/>
  <w16cid:commentId w16cid:paraId="7696EFB0" w16cid:durableId="234B9813"/>
  <w16cid:commentId w16cid:paraId="0D0C9321" w16cid:durableId="234B9884"/>
  <w16cid:commentId w16cid:paraId="367512E9" w16cid:durableId="234B9945"/>
  <w16cid:commentId w16cid:paraId="446337C8" w16cid:durableId="234B9EAC"/>
  <w16cid:commentId w16cid:paraId="2D5FC3E8" w16cid:durableId="234B9D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EC7F" w14:textId="77777777" w:rsidR="006C1BC4" w:rsidRDefault="006C1BC4" w:rsidP="00851ADF">
      <w:r>
        <w:separator/>
      </w:r>
    </w:p>
  </w:endnote>
  <w:endnote w:type="continuationSeparator" w:id="0">
    <w:p w14:paraId="3084ECCC" w14:textId="77777777" w:rsidR="006C1BC4" w:rsidRDefault="006C1BC4" w:rsidP="0085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240868"/>
      <w:docPartObj>
        <w:docPartGallery w:val="Page Numbers (Bottom of Page)"/>
        <w:docPartUnique/>
      </w:docPartObj>
    </w:sdtPr>
    <w:sdtEndPr/>
    <w:sdtContent>
      <w:p w14:paraId="1F05F06C" w14:textId="21511A25" w:rsidR="00851ADF" w:rsidRDefault="00851ADF">
        <w:pPr>
          <w:pStyle w:val="Footer"/>
          <w:jc w:val="center"/>
        </w:pPr>
        <w:r>
          <w:fldChar w:fldCharType="begin"/>
        </w:r>
        <w:r>
          <w:instrText>PAGE   \* MERGEFORMAT</w:instrText>
        </w:r>
        <w:r>
          <w:fldChar w:fldCharType="separate"/>
        </w:r>
        <w:r w:rsidR="00E456D0" w:rsidRPr="00E456D0">
          <w:rPr>
            <w:noProof/>
            <w:lang w:val="nl-NL"/>
          </w:rPr>
          <w:t>2</w:t>
        </w:r>
        <w:r>
          <w:fldChar w:fldCharType="end"/>
        </w:r>
      </w:p>
    </w:sdtContent>
  </w:sdt>
  <w:p w14:paraId="41E51269" w14:textId="77777777" w:rsidR="00851ADF" w:rsidRDefault="0085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5277" w14:textId="77777777" w:rsidR="006C1BC4" w:rsidRDefault="006C1BC4" w:rsidP="00851ADF">
      <w:r>
        <w:separator/>
      </w:r>
    </w:p>
  </w:footnote>
  <w:footnote w:type="continuationSeparator" w:id="0">
    <w:p w14:paraId="0B504CAB" w14:textId="77777777" w:rsidR="006C1BC4" w:rsidRDefault="006C1BC4" w:rsidP="0085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817E4"/>
    <w:multiLevelType w:val="hybridMultilevel"/>
    <w:tmpl w:val="CDB8BD8C"/>
    <w:lvl w:ilvl="0" w:tplc="F540618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66"/>
    <w:rsid w:val="000B5CFA"/>
    <w:rsid w:val="001A1C6A"/>
    <w:rsid w:val="002012C0"/>
    <w:rsid w:val="00271462"/>
    <w:rsid w:val="003012CB"/>
    <w:rsid w:val="0031764F"/>
    <w:rsid w:val="00365EE7"/>
    <w:rsid w:val="00471834"/>
    <w:rsid w:val="004960C4"/>
    <w:rsid w:val="004B3DBD"/>
    <w:rsid w:val="005A7F1A"/>
    <w:rsid w:val="006C1BC4"/>
    <w:rsid w:val="00735226"/>
    <w:rsid w:val="00774094"/>
    <w:rsid w:val="00851ADF"/>
    <w:rsid w:val="0099040C"/>
    <w:rsid w:val="009C5BCC"/>
    <w:rsid w:val="00A974CC"/>
    <w:rsid w:val="00AA1B66"/>
    <w:rsid w:val="00AB1866"/>
    <w:rsid w:val="00AD2966"/>
    <w:rsid w:val="00B80870"/>
    <w:rsid w:val="00B90A1A"/>
    <w:rsid w:val="00BD64A2"/>
    <w:rsid w:val="00C61AC3"/>
    <w:rsid w:val="00D8326E"/>
    <w:rsid w:val="00E456D0"/>
    <w:rsid w:val="00EB03DD"/>
    <w:rsid w:val="00F76AD8"/>
    <w:rsid w:val="00F8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9B46"/>
  <w15:chartTrackingRefBased/>
  <w15:docId w15:val="{9EA602A1-F2E5-4789-B448-4078EFC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1866"/>
    <w:pPr>
      <w:widowControl w:val="0"/>
      <w:spacing w:after="0" w:line="240" w:lineRule="auto"/>
    </w:pPr>
    <w:rPr>
      <w:rFonts w:asciiTheme="minorHAnsi" w:hAnsiTheme="minorHAnsi"/>
      <w:sz w:val="22"/>
      <w:lang w:val="en-US"/>
    </w:rPr>
  </w:style>
  <w:style w:type="paragraph" w:styleId="Heading1">
    <w:name w:val="heading 1"/>
    <w:basedOn w:val="Normal"/>
    <w:next w:val="Normal"/>
    <w:link w:val="Heading1Char"/>
    <w:uiPriority w:val="9"/>
    <w:qFormat/>
    <w:rsid w:val="00AB18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03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866"/>
    <w:pPr>
      <w:ind w:left="720"/>
      <w:contextualSpacing/>
    </w:pPr>
  </w:style>
  <w:style w:type="character" w:customStyle="1" w:styleId="Heading1Char">
    <w:name w:val="Heading 1 Char"/>
    <w:basedOn w:val="DefaultParagraphFont"/>
    <w:link w:val="Heading1"/>
    <w:uiPriority w:val="9"/>
    <w:rsid w:val="00AB1866"/>
    <w:rPr>
      <w:rFonts w:asciiTheme="majorHAnsi" w:eastAsiaTheme="majorEastAsia" w:hAnsiTheme="majorHAnsi" w:cstheme="majorBidi"/>
      <w:color w:val="365F91" w:themeColor="accent1" w:themeShade="BF"/>
      <w:sz w:val="32"/>
      <w:szCs w:val="32"/>
      <w:lang w:val="en-US"/>
    </w:rPr>
  </w:style>
  <w:style w:type="character" w:styleId="Emphasis">
    <w:name w:val="Emphasis"/>
    <w:basedOn w:val="DefaultParagraphFont"/>
    <w:uiPriority w:val="20"/>
    <w:qFormat/>
    <w:rsid w:val="00AB1866"/>
    <w:rPr>
      <w:i/>
      <w:iCs/>
    </w:rPr>
  </w:style>
  <w:style w:type="character" w:styleId="Hyperlink">
    <w:name w:val="Hyperlink"/>
    <w:basedOn w:val="DefaultParagraphFont"/>
    <w:uiPriority w:val="99"/>
    <w:semiHidden/>
    <w:unhideWhenUsed/>
    <w:rsid w:val="00AB1866"/>
    <w:rPr>
      <w:color w:val="0000FF"/>
      <w:u w:val="single"/>
    </w:rPr>
  </w:style>
  <w:style w:type="character" w:customStyle="1" w:styleId="Heading2Char">
    <w:name w:val="Heading 2 Char"/>
    <w:basedOn w:val="DefaultParagraphFont"/>
    <w:link w:val="Heading2"/>
    <w:uiPriority w:val="9"/>
    <w:rsid w:val="00EB03DD"/>
    <w:rPr>
      <w:rFonts w:asciiTheme="majorHAnsi" w:eastAsiaTheme="majorEastAsia" w:hAnsiTheme="majorHAnsi" w:cstheme="majorBidi"/>
      <w:color w:val="365F91" w:themeColor="accent1" w:themeShade="BF"/>
      <w:sz w:val="26"/>
      <w:szCs w:val="26"/>
      <w:lang w:val="en-US"/>
    </w:rPr>
  </w:style>
  <w:style w:type="character" w:styleId="CommentReference">
    <w:name w:val="annotation reference"/>
    <w:basedOn w:val="DefaultParagraphFont"/>
    <w:uiPriority w:val="99"/>
    <w:semiHidden/>
    <w:unhideWhenUsed/>
    <w:rsid w:val="00A974CC"/>
    <w:rPr>
      <w:sz w:val="16"/>
      <w:szCs w:val="16"/>
    </w:rPr>
  </w:style>
  <w:style w:type="paragraph" w:styleId="CommentText">
    <w:name w:val="annotation text"/>
    <w:basedOn w:val="Normal"/>
    <w:link w:val="CommentTextChar"/>
    <w:uiPriority w:val="99"/>
    <w:semiHidden/>
    <w:unhideWhenUsed/>
    <w:rsid w:val="00A974CC"/>
    <w:rPr>
      <w:sz w:val="20"/>
      <w:szCs w:val="20"/>
    </w:rPr>
  </w:style>
  <w:style w:type="character" w:customStyle="1" w:styleId="CommentTextChar">
    <w:name w:val="Comment Text Char"/>
    <w:basedOn w:val="DefaultParagraphFont"/>
    <w:link w:val="CommentText"/>
    <w:uiPriority w:val="99"/>
    <w:semiHidden/>
    <w:rsid w:val="00A974CC"/>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A974CC"/>
    <w:rPr>
      <w:b/>
      <w:bCs/>
    </w:rPr>
  </w:style>
  <w:style w:type="character" w:customStyle="1" w:styleId="CommentSubjectChar">
    <w:name w:val="Comment Subject Char"/>
    <w:basedOn w:val="CommentTextChar"/>
    <w:link w:val="CommentSubject"/>
    <w:uiPriority w:val="99"/>
    <w:semiHidden/>
    <w:rsid w:val="00A974CC"/>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A97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CC"/>
    <w:rPr>
      <w:rFonts w:ascii="Segoe UI" w:hAnsi="Segoe UI" w:cs="Segoe UI"/>
      <w:sz w:val="18"/>
      <w:szCs w:val="18"/>
      <w:lang w:val="en-US"/>
    </w:rPr>
  </w:style>
  <w:style w:type="paragraph" w:styleId="Header">
    <w:name w:val="header"/>
    <w:basedOn w:val="Normal"/>
    <w:link w:val="HeaderChar"/>
    <w:uiPriority w:val="99"/>
    <w:unhideWhenUsed/>
    <w:rsid w:val="00851ADF"/>
    <w:pPr>
      <w:tabs>
        <w:tab w:val="center" w:pos="4536"/>
        <w:tab w:val="right" w:pos="9072"/>
      </w:tabs>
    </w:pPr>
  </w:style>
  <w:style w:type="character" w:customStyle="1" w:styleId="HeaderChar">
    <w:name w:val="Header Char"/>
    <w:basedOn w:val="DefaultParagraphFont"/>
    <w:link w:val="Header"/>
    <w:uiPriority w:val="99"/>
    <w:rsid w:val="00851ADF"/>
    <w:rPr>
      <w:rFonts w:asciiTheme="minorHAnsi" w:hAnsiTheme="minorHAnsi"/>
      <w:sz w:val="22"/>
      <w:lang w:val="en-US"/>
    </w:rPr>
  </w:style>
  <w:style w:type="paragraph" w:styleId="Footer">
    <w:name w:val="footer"/>
    <w:basedOn w:val="Normal"/>
    <w:link w:val="FooterChar"/>
    <w:uiPriority w:val="99"/>
    <w:unhideWhenUsed/>
    <w:rsid w:val="00851ADF"/>
    <w:pPr>
      <w:tabs>
        <w:tab w:val="center" w:pos="4536"/>
        <w:tab w:val="right" w:pos="9072"/>
      </w:tabs>
    </w:pPr>
  </w:style>
  <w:style w:type="character" w:customStyle="1" w:styleId="FooterChar">
    <w:name w:val="Footer Char"/>
    <w:basedOn w:val="DefaultParagraphFont"/>
    <w:link w:val="Footer"/>
    <w:uiPriority w:val="99"/>
    <w:rsid w:val="00851ADF"/>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r.nl/Landingspagina-redacteuren-29/en/Value-Creation-Cooperation/WDCC/Data-Management-WDCC.htm" TargetMode="External"/><Relationship Id="rId3" Type="http://schemas.openxmlformats.org/officeDocument/2006/relationships/settings" Target="settings.xml"/><Relationship Id="rId7" Type="http://schemas.openxmlformats.org/officeDocument/2006/relationships/hyperlink" Target="https://www.go-fair.org/fair-principles/"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Margit van</dc:creator>
  <cp:keywords/>
  <dc:description/>
  <cp:lastModifiedBy>Wessel, Margit van</cp:lastModifiedBy>
  <cp:revision>6</cp:revision>
  <dcterms:created xsi:type="dcterms:W3CDTF">2020-11-04T12:14:00Z</dcterms:created>
  <dcterms:modified xsi:type="dcterms:W3CDTF">2020-11-04T12:36:00Z</dcterms:modified>
</cp:coreProperties>
</file>